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E6BCA" w14:textId="5CB54A66" w:rsidR="008F2626" w:rsidRDefault="001346D9" w:rsidP="00F3099E">
      <w:pPr>
        <w:rPr>
          <w:lang w:val="it-IT"/>
        </w:rPr>
      </w:pPr>
      <w:bookmarkStart w:id="0" w:name="_GoBack"/>
      <w:bookmarkEnd w:id="0"/>
      <w:proofErr w:type="gramStart"/>
      <w:r w:rsidRPr="00F3099E">
        <w:rPr>
          <w:b/>
          <w:lang w:val="it-IT"/>
        </w:rPr>
        <w:t>Titolo :</w:t>
      </w:r>
      <w:proofErr w:type="gramEnd"/>
      <w:r w:rsidR="00F3099E">
        <w:rPr>
          <w:b/>
          <w:u w:val="single"/>
          <w:lang w:val="it-IT"/>
        </w:rPr>
        <w:t xml:space="preserve"> </w:t>
      </w:r>
      <w:r w:rsidR="002A5636" w:rsidRPr="00462ABF">
        <w:rPr>
          <w:lang w:val="it-IT"/>
        </w:rPr>
        <w:t>« </w:t>
      </w:r>
      <w:r w:rsidR="00FD66A7" w:rsidRPr="00462ABF">
        <w:rPr>
          <w:lang w:val="it-IT"/>
        </w:rPr>
        <w:t>Mobilità mediterranee</w:t>
      </w:r>
      <w:r w:rsidR="004375EA" w:rsidRPr="00462ABF">
        <w:rPr>
          <w:lang w:val="it-IT"/>
        </w:rPr>
        <w:t xml:space="preserve"> in età coloniale</w:t>
      </w:r>
      <w:r w:rsidR="00FD66A7" w:rsidRPr="00462ABF">
        <w:rPr>
          <w:lang w:val="it-IT"/>
        </w:rPr>
        <w:t>. Network, migrazioni</w:t>
      </w:r>
      <w:r w:rsidR="003335EE" w:rsidRPr="00462ABF">
        <w:rPr>
          <w:lang w:val="it-IT"/>
        </w:rPr>
        <w:t xml:space="preserve"> e zone di contatto </w:t>
      </w:r>
      <w:r w:rsidR="004375EA" w:rsidRPr="00462ABF">
        <w:rPr>
          <w:lang w:val="it-IT"/>
        </w:rPr>
        <w:t xml:space="preserve">tra Sud Europa e Nord Africa </w:t>
      </w:r>
      <w:r w:rsidR="004F2A19" w:rsidRPr="00462ABF">
        <w:rPr>
          <w:lang w:val="it-IT"/>
        </w:rPr>
        <w:t>(1860-196</w:t>
      </w:r>
      <w:r w:rsidR="00B45144" w:rsidRPr="00462ABF">
        <w:rPr>
          <w:lang w:val="it-IT"/>
        </w:rPr>
        <w:t>0</w:t>
      </w:r>
      <w:proofErr w:type="gramStart"/>
      <w:r w:rsidR="00B45144" w:rsidRPr="00462ABF">
        <w:rPr>
          <w:lang w:val="it-IT"/>
        </w:rPr>
        <w:t>)</w:t>
      </w:r>
      <w:r w:rsidR="002A5636" w:rsidRPr="00462ABF">
        <w:rPr>
          <w:lang w:val="it-IT"/>
        </w:rPr>
        <w:t> »</w:t>
      </w:r>
      <w:proofErr w:type="gramEnd"/>
      <w:r w:rsidR="004F2A19" w:rsidRPr="00462ABF">
        <w:rPr>
          <w:lang w:val="it-IT"/>
        </w:rPr>
        <w:t>.</w:t>
      </w:r>
    </w:p>
    <w:p w14:paraId="3C8C6E4F" w14:textId="77777777" w:rsidR="00202AF8" w:rsidRPr="00462ABF" w:rsidRDefault="00202AF8" w:rsidP="00202AF8">
      <w:pPr>
        <w:pStyle w:val="Corpotesto"/>
        <w:spacing w:after="0"/>
        <w:rPr>
          <w:lang w:val="it-IT"/>
        </w:rPr>
      </w:pPr>
    </w:p>
    <w:p w14:paraId="391832F8" w14:textId="3139258E" w:rsidR="006B5C50" w:rsidRDefault="00AA5884" w:rsidP="00A60A56">
      <w:pPr>
        <w:pStyle w:val="Corpotesto"/>
        <w:spacing w:line="276" w:lineRule="auto"/>
        <w:ind w:firstLine="720"/>
        <w:rPr>
          <w:lang w:val="it-IT"/>
        </w:rPr>
      </w:pPr>
      <w:r w:rsidRPr="00E257ED">
        <w:rPr>
          <w:lang w:val="it-IT"/>
        </w:rPr>
        <w:t xml:space="preserve">Il progetto propone </w:t>
      </w:r>
      <w:r w:rsidR="00FE44FA">
        <w:rPr>
          <w:lang w:val="it-IT"/>
        </w:rPr>
        <w:t>un’analisi del</w:t>
      </w:r>
      <w:r w:rsidRPr="00E257ED">
        <w:rPr>
          <w:lang w:val="it-IT"/>
        </w:rPr>
        <w:t>l</w:t>
      </w:r>
      <w:r w:rsidR="00B45144" w:rsidRPr="00E257ED">
        <w:rPr>
          <w:lang w:val="it-IT"/>
        </w:rPr>
        <w:t xml:space="preserve">e mobilità umane </w:t>
      </w:r>
      <w:r w:rsidR="000977A1">
        <w:rPr>
          <w:lang w:val="it-IT"/>
        </w:rPr>
        <w:t>tra</w:t>
      </w:r>
      <w:r w:rsidRPr="00E257ED">
        <w:rPr>
          <w:lang w:val="it-IT"/>
        </w:rPr>
        <w:t xml:space="preserve"> Sud Europa </w:t>
      </w:r>
      <w:r w:rsidR="000977A1">
        <w:rPr>
          <w:lang w:val="it-IT"/>
        </w:rPr>
        <w:t>e</w:t>
      </w:r>
      <w:r w:rsidRPr="00E257ED">
        <w:rPr>
          <w:lang w:val="it-IT"/>
        </w:rPr>
        <w:t xml:space="preserve"> Nord Africa</w:t>
      </w:r>
      <w:r w:rsidR="00F41EB0">
        <w:rPr>
          <w:lang w:val="it-IT"/>
        </w:rPr>
        <w:t xml:space="preserve"> durante il periodo coloniale</w:t>
      </w:r>
      <w:r w:rsidR="000977A1">
        <w:rPr>
          <w:lang w:val="it-IT"/>
        </w:rPr>
        <w:t>, prediligendo un approccio</w:t>
      </w:r>
      <w:r w:rsidR="00D46FB5">
        <w:rPr>
          <w:lang w:val="it-IT"/>
        </w:rPr>
        <w:t xml:space="preserve"> storico</w:t>
      </w:r>
      <w:r w:rsidR="000977A1">
        <w:rPr>
          <w:lang w:val="it-IT"/>
        </w:rPr>
        <w:t xml:space="preserve"> che le esamini come </w:t>
      </w:r>
      <w:r w:rsidR="00135AFA">
        <w:rPr>
          <w:lang w:val="it-IT"/>
        </w:rPr>
        <w:t>processi di elaborazione (politica, sociale</w:t>
      </w:r>
      <w:r w:rsidR="000977A1">
        <w:rPr>
          <w:lang w:val="it-IT"/>
        </w:rPr>
        <w:t>)</w:t>
      </w:r>
      <w:r w:rsidR="00135AFA">
        <w:rPr>
          <w:lang w:val="it-IT"/>
        </w:rPr>
        <w:t xml:space="preserve"> originale</w:t>
      </w:r>
      <w:r w:rsidRPr="00E257ED">
        <w:rPr>
          <w:lang w:val="it-IT"/>
        </w:rPr>
        <w:t xml:space="preserve">. </w:t>
      </w:r>
      <w:r w:rsidR="00E257ED" w:rsidRPr="00E257ED">
        <w:rPr>
          <w:lang w:val="it-IT"/>
        </w:rPr>
        <w:t xml:space="preserve">Nello specifico </w:t>
      </w:r>
      <w:r w:rsidR="00F41EB0">
        <w:rPr>
          <w:lang w:val="it-IT"/>
        </w:rPr>
        <w:t>la ricerca</w:t>
      </w:r>
      <w:r w:rsidR="00E257ED" w:rsidRPr="00E257ED">
        <w:rPr>
          <w:lang w:val="it-IT"/>
        </w:rPr>
        <w:t xml:space="preserve"> si interessa a quei flussi migratori provenienti dall’Europa meridionale e diretti negli spazi coloniali afro</w:t>
      </w:r>
      <w:r w:rsidR="00135AFA">
        <w:rPr>
          <w:lang w:val="it-IT"/>
        </w:rPr>
        <w:t>-</w:t>
      </w:r>
      <w:r w:rsidR="00E257ED" w:rsidRPr="00E257ED">
        <w:rPr>
          <w:lang w:val="it-IT"/>
        </w:rPr>
        <w:t xml:space="preserve">mediterranei </w:t>
      </w:r>
      <w:proofErr w:type="gramStart"/>
      <w:r w:rsidR="00E257ED" w:rsidRPr="00E257ED">
        <w:rPr>
          <w:lang w:val="it-IT"/>
        </w:rPr>
        <w:t>« esteri</w:t>
      </w:r>
      <w:proofErr w:type="gramEnd"/>
      <w:r w:rsidR="00E257ED" w:rsidRPr="00E257ED">
        <w:rPr>
          <w:lang w:val="it-IT"/>
        </w:rPr>
        <w:t> » cioè non appartenenti agli imperi coloniali delle nazi</w:t>
      </w:r>
      <w:r w:rsidR="00985BA1">
        <w:rPr>
          <w:lang w:val="it-IT"/>
        </w:rPr>
        <w:t>oni di provenienza dei migranti</w:t>
      </w:r>
      <w:r w:rsidR="00E70039">
        <w:rPr>
          <w:lang w:val="it-IT"/>
        </w:rPr>
        <w:t xml:space="preserve">. </w:t>
      </w:r>
      <w:r w:rsidRPr="00E257ED">
        <w:rPr>
          <w:lang w:val="it-IT"/>
        </w:rPr>
        <w:t xml:space="preserve">Andando oltre la </w:t>
      </w:r>
      <w:r w:rsidR="00B45144" w:rsidRPr="00E257ED">
        <w:rPr>
          <w:lang w:val="it-IT"/>
        </w:rPr>
        <w:t>dicotomia colonizzatore/colonizzato</w:t>
      </w:r>
      <w:r w:rsidRPr="00E257ED">
        <w:rPr>
          <w:lang w:val="it-IT"/>
        </w:rPr>
        <w:t>, il focus della ricerca mira ad</w:t>
      </w:r>
      <w:r w:rsidR="00B45144" w:rsidRPr="00E257ED">
        <w:rPr>
          <w:lang w:val="it-IT"/>
        </w:rPr>
        <w:t xml:space="preserve"> </w:t>
      </w:r>
      <w:r w:rsidRPr="00E257ED">
        <w:rPr>
          <w:lang w:val="it-IT"/>
        </w:rPr>
        <w:t>uno studio degli</w:t>
      </w:r>
      <w:r w:rsidR="00B45144" w:rsidRPr="00E257ED">
        <w:rPr>
          <w:lang w:val="it-IT"/>
        </w:rPr>
        <w:t xml:space="preserve"> spazi</w:t>
      </w:r>
      <w:r w:rsidRPr="00E257ED">
        <w:rPr>
          <w:lang w:val="it-IT"/>
        </w:rPr>
        <w:t xml:space="preserve"> </w:t>
      </w:r>
      <w:r w:rsidR="00E257ED" w:rsidRPr="00E257ED">
        <w:rPr>
          <w:lang w:val="it-IT"/>
        </w:rPr>
        <w:t xml:space="preserve">di </w:t>
      </w:r>
      <w:r w:rsidRPr="00E257ED">
        <w:rPr>
          <w:lang w:val="it-IT"/>
        </w:rPr>
        <w:t>contatto</w:t>
      </w:r>
      <w:r w:rsidR="00FE44FA">
        <w:rPr>
          <w:lang w:val="it-IT"/>
        </w:rPr>
        <w:t>, tanto sociali che fisici,</w:t>
      </w:r>
      <w:r w:rsidR="00E257ED" w:rsidRPr="00E257ED">
        <w:rPr>
          <w:lang w:val="it-IT"/>
        </w:rPr>
        <w:t xml:space="preserve"> fra le popolazioni coinvolte</w:t>
      </w:r>
      <w:r w:rsidR="00E257ED">
        <w:rPr>
          <w:lang w:val="it-IT"/>
        </w:rPr>
        <w:t xml:space="preserve"> mantenendo un</w:t>
      </w:r>
      <w:r w:rsidR="00A60A56">
        <w:rPr>
          <w:lang w:val="it-IT"/>
        </w:rPr>
        <w:t>’</w:t>
      </w:r>
      <w:r w:rsidR="00E257ED">
        <w:rPr>
          <w:lang w:val="it-IT"/>
        </w:rPr>
        <w:t>attenzione sulle dinamiche di classe e di appartenenza (nazionale, religiosa,</w:t>
      </w:r>
      <w:r w:rsidR="00985BA1">
        <w:rPr>
          <w:lang w:val="it-IT"/>
        </w:rPr>
        <w:t xml:space="preserve"> razziale,</w:t>
      </w:r>
      <w:r w:rsidR="00E257ED">
        <w:rPr>
          <w:lang w:val="it-IT"/>
        </w:rPr>
        <w:t xml:space="preserve"> politica e di genere)</w:t>
      </w:r>
      <w:r w:rsidR="00FE011D" w:rsidRPr="00E257ED">
        <w:rPr>
          <w:lang w:val="it-IT"/>
        </w:rPr>
        <w:t xml:space="preserve">. </w:t>
      </w:r>
      <w:r w:rsidR="00985BA1">
        <w:rPr>
          <w:lang w:val="it-IT"/>
        </w:rPr>
        <w:t>L</w:t>
      </w:r>
      <w:r w:rsidR="00E257ED">
        <w:rPr>
          <w:lang w:val="it-IT"/>
        </w:rPr>
        <w:t xml:space="preserve">’arco temporale </w:t>
      </w:r>
      <w:r w:rsidR="00F41EB0">
        <w:rPr>
          <w:lang w:val="it-IT"/>
        </w:rPr>
        <w:t>d’analisi</w:t>
      </w:r>
      <w:r w:rsidR="00985BA1">
        <w:rPr>
          <w:lang w:val="it-IT"/>
        </w:rPr>
        <w:t xml:space="preserve"> comprende </w:t>
      </w:r>
      <w:r w:rsidRPr="00E257ED">
        <w:rPr>
          <w:lang w:val="it-IT"/>
        </w:rPr>
        <w:t>dall’a</w:t>
      </w:r>
      <w:r w:rsidR="006B5C50" w:rsidRPr="00E257ED">
        <w:rPr>
          <w:lang w:val="it-IT"/>
        </w:rPr>
        <w:t xml:space="preserve">pertura </w:t>
      </w:r>
      <w:r w:rsidRPr="00E257ED">
        <w:rPr>
          <w:lang w:val="it-IT"/>
        </w:rPr>
        <w:t>del canale di Suez nel 1869, che assegna alla regione mediterra</w:t>
      </w:r>
      <w:r w:rsidR="00E257ED" w:rsidRPr="00E257ED">
        <w:rPr>
          <w:lang w:val="it-IT"/>
        </w:rPr>
        <w:t>nea un nuov</w:t>
      </w:r>
      <w:r w:rsidR="00E257ED">
        <w:rPr>
          <w:lang w:val="it-IT"/>
        </w:rPr>
        <w:t>o ruolo geopolitico nelle dinami</w:t>
      </w:r>
      <w:r w:rsidR="00E257ED" w:rsidRPr="00E257ED">
        <w:rPr>
          <w:lang w:val="it-IT"/>
        </w:rPr>
        <w:t>c</w:t>
      </w:r>
      <w:r w:rsidR="00985BA1">
        <w:rPr>
          <w:lang w:val="it-IT"/>
        </w:rPr>
        <w:t>he globali, fino agli anni dell’indipendenza dei paesi nordafricani</w:t>
      </w:r>
      <w:r w:rsidR="00B45144" w:rsidRPr="00E257ED">
        <w:rPr>
          <w:lang w:val="it-IT"/>
        </w:rPr>
        <w:t xml:space="preserve">. </w:t>
      </w:r>
    </w:p>
    <w:p w14:paraId="721285B2" w14:textId="2C191348" w:rsidR="00A60A56" w:rsidRDefault="00A60A56" w:rsidP="00A60A56">
      <w:pPr>
        <w:pStyle w:val="Corpotesto"/>
        <w:spacing w:line="240" w:lineRule="auto"/>
        <w:rPr>
          <w:lang w:val="it-IT"/>
        </w:rPr>
      </w:pPr>
      <w:r>
        <w:rPr>
          <w:b/>
          <w:lang w:val="it-IT"/>
        </w:rPr>
        <w:t xml:space="preserve">In </w:t>
      </w:r>
      <w:r w:rsidRPr="00A21783">
        <w:rPr>
          <w:b/>
          <w:lang w:val="it-IT"/>
        </w:rPr>
        <w:t xml:space="preserve">Correlazione con le sfide sociali </w:t>
      </w:r>
      <w:proofErr w:type="gramStart"/>
      <w:r w:rsidRPr="00A21783">
        <w:rPr>
          <w:b/>
          <w:lang w:val="it-IT"/>
        </w:rPr>
        <w:t>contemporanee</w:t>
      </w:r>
      <w:r>
        <w:rPr>
          <w:b/>
          <w:lang w:val="it-IT"/>
        </w:rPr>
        <w:t xml:space="preserve">  </w:t>
      </w:r>
      <w:r w:rsidRPr="00A21783">
        <w:rPr>
          <w:lang w:val="it-IT"/>
        </w:rPr>
        <w:t>Il</w:t>
      </w:r>
      <w:proofErr w:type="gramEnd"/>
      <w:r w:rsidRPr="00A21783">
        <w:rPr>
          <w:lang w:val="it-IT"/>
        </w:rPr>
        <w:t xml:space="preserve"> </w:t>
      </w:r>
      <w:r w:rsidRPr="00863AA9">
        <w:rPr>
          <w:lang w:val="it-IT"/>
        </w:rPr>
        <w:t>progetto nasce dalla vol</w:t>
      </w:r>
      <w:r>
        <w:rPr>
          <w:lang w:val="it-IT"/>
        </w:rPr>
        <w:t>ontà di opporsi a una semplific</w:t>
      </w:r>
      <w:r w:rsidRPr="00863AA9">
        <w:rPr>
          <w:lang w:val="it-IT"/>
        </w:rPr>
        <w:t xml:space="preserve">azione </w:t>
      </w:r>
      <w:r>
        <w:rPr>
          <w:lang w:val="it-IT"/>
        </w:rPr>
        <w:t xml:space="preserve">della questione migratoria, una delle maggiori sfide sociali contemporanee che interessano grandemente l’Europa soprattutto nel suo versante mediterraneo. La ricerca </w:t>
      </w:r>
      <w:proofErr w:type="gramStart"/>
      <w:r>
        <w:rPr>
          <w:lang w:val="it-IT"/>
        </w:rPr>
        <w:t>sulle migrazione</w:t>
      </w:r>
      <w:proofErr w:type="gramEnd"/>
      <w:r>
        <w:rPr>
          <w:lang w:val="it-IT"/>
        </w:rPr>
        <w:t xml:space="preserve"> da nord a sud del mediterraneo coloniale contribuirà alla messa in discussione delle categorie identitarie eurocentriche. La dichiarata volontà di costruire legami con centri di ricerca operanti su e nel Nord Africa rientra nel impegno verso un’interculturalità mediterranea dei dipartimenti proponenti che possa avvicinare attraverso la ricerca accademica le due sponde del Mediterraneo concepito spesso come un muro e non come uno spazio di connessioni. </w:t>
      </w:r>
    </w:p>
    <w:p w14:paraId="1F638933" w14:textId="77777777" w:rsidR="00922EAB" w:rsidRPr="00E257ED" w:rsidRDefault="00922EAB" w:rsidP="00A60A56">
      <w:pPr>
        <w:pStyle w:val="Corpotesto"/>
        <w:spacing w:line="276" w:lineRule="auto"/>
        <w:ind w:firstLine="720"/>
        <w:rPr>
          <w:lang w:val="it-IT"/>
        </w:rPr>
      </w:pPr>
    </w:p>
    <w:p w14:paraId="2E9A5532" w14:textId="77777777" w:rsidR="00A60A56" w:rsidRDefault="001346D9" w:rsidP="00A60A56">
      <w:pPr>
        <w:pStyle w:val="Corpotesto"/>
        <w:rPr>
          <w:b/>
          <w:lang w:val="it-IT"/>
        </w:rPr>
      </w:pPr>
      <w:r w:rsidRPr="00A60A56">
        <w:rPr>
          <w:b/>
          <w:lang w:val="it-IT"/>
        </w:rPr>
        <w:t>Obiettivi</w:t>
      </w:r>
      <w:r w:rsidR="00A60A56">
        <w:rPr>
          <w:b/>
          <w:lang w:val="it-IT"/>
        </w:rPr>
        <w:t xml:space="preserve">: </w:t>
      </w:r>
    </w:p>
    <w:p w14:paraId="293E5690" w14:textId="3681DA24" w:rsidR="004025A3" w:rsidRDefault="005F22F1" w:rsidP="00F3099E">
      <w:pPr>
        <w:pStyle w:val="Corpotesto"/>
        <w:spacing w:line="240" w:lineRule="auto"/>
        <w:rPr>
          <w:lang w:val="it-IT"/>
        </w:rPr>
      </w:pPr>
      <w:r>
        <w:rPr>
          <w:lang w:val="it-IT"/>
        </w:rPr>
        <w:t>Il progetto proposto mira da una parte a una più stretta collaborazione accadem</w:t>
      </w:r>
      <w:r w:rsidR="00D83115">
        <w:rPr>
          <w:lang w:val="it-IT"/>
        </w:rPr>
        <w:t>ica con il partner francese</w:t>
      </w:r>
      <w:r w:rsidR="000E65BB">
        <w:rPr>
          <w:lang w:val="it-IT"/>
        </w:rPr>
        <w:t>: ENS d’</w:t>
      </w:r>
      <w:proofErr w:type="spellStart"/>
      <w:r w:rsidR="000E65BB">
        <w:rPr>
          <w:lang w:val="it-IT"/>
        </w:rPr>
        <w:t>Ulm</w:t>
      </w:r>
      <w:proofErr w:type="spellEnd"/>
      <w:r w:rsidR="000E65BB">
        <w:rPr>
          <w:lang w:val="it-IT"/>
        </w:rPr>
        <w:t xml:space="preserve">, </w:t>
      </w:r>
      <w:proofErr w:type="spellStart"/>
      <w:r w:rsidR="000E65BB">
        <w:rPr>
          <w:lang w:val="it-IT"/>
        </w:rPr>
        <w:t>Dept</w:t>
      </w:r>
      <w:proofErr w:type="spellEnd"/>
      <w:r w:rsidR="000E65BB">
        <w:rPr>
          <w:lang w:val="it-IT"/>
        </w:rPr>
        <w:t>. D’</w:t>
      </w:r>
      <w:proofErr w:type="spellStart"/>
      <w:r w:rsidR="000E65BB">
        <w:rPr>
          <w:lang w:val="it-IT"/>
        </w:rPr>
        <w:t>Histore</w:t>
      </w:r>
      <w:proofErr w:type="spellEnd"/>
      <w:r w:rsidR="000E65BB">
        <w:rPr>
          <w:lang w:val="it-IT"/>
        </w:rPr>
        <w:t xml:space="preserve">, Parigi, </w:t>
      </w:r>
      <w:r>
        <w:rPr>
          <w:lang w:val="it-IT"/>
        </w:rPr>
        <w:t xml:space="preserve">attraverso l’organizzazione di iniziative scientifiche comuni, dall’altra alla formazione di una rete internazionale e interdisciplinare di ricercatori e specialisti sulle tematiche d’interesse del progetto. </w:t>
      </w:r>
      <w:r w:rsidR="001C3D62">
        <w:rPr>
          <w:lang w:val="it-IT"/>
        </w:rPr>
        <w:t xml:space="preserve">Per la realizzazione di tale obiettivo </w:t>
      </w:r>
      <w:r w:rsidR="00DA63D4">
        <w:rPr>
          <w:lang w:val="it-IT"/>
        </w:rPr>
        <w:t>l’assegnista si dedicherà al</w:t>
      </w:r>
      <w:r w:rsidR="001C3D62">
        <w:rPr>
          <w:lang w:val="it-IT"/>
        </w:rPr>
        <w:t xml:space="preserve">l’organizzazione di un convegno che possa creare le condizioni idonee per una rete o gruppo di ricerca con l’eventuale pubblicazione degli atti. </w:t>
      </w:r>
      <w:r w:rsidR="00DA63D4">
        <w:rPr>
          <w:lang w:val="it-IT"/>
        </w:rPr>
        <w:t xml:space="preserve">Il ricercatore dovrà produrre una ricognizione bibliografica sulle mobilità mediterranee, oltre che un articolo scientifico da pubblicare in riviste </w:t>
      </w:r>
      <w:proofErr w:type="spellStart"/>
      <w:r w:rsidR="00DA63D4" w:rsidRPr="00A63202">
        <w:rPr>
          <w:i/>
          <w:lang w:val="it-IT"/>
        </w:rPr>
        <w:t>peer-reviewed</w:t>
      </w:r>
      <w:proofErr w:type="spellEnd"/>
      <w:r w:rsidR="00DA63D4">
        <w:rPr>
          <w:lang w:val="it-IT"/>
        </w:rPr>
        <w:t xml:space="preserve"> del settore disciplinare d’afferenza. </w:t>
      </w:r>
      <w:r w:rsidR="00A63202">
        <w:rPr>
          <w:lang w:val="it-IT"/>
        </w:rPr>
        <w:t>Le attività scientifiche da adempiere durante l’assegno di ricerca avranno come obiettivo strategico ulteriore quello del potenziamento di tale linea di ricerca in seno al dipartimento</w:t>
      </w:r>
      <w:r w:rsidR="0067012D">
        <w:rPr>
          <w:lang w:val="it-IT"/>
        </w:rPr>
        <w:t>. Inoltre il dipartimento si propone attraverso tale ricerca di stringere connessioni per future collaborazioni</w:t>
      </w:r>
      <w:r w:rsidR="00291D97">
        <w:rPr>
          <w:lang w:val="it-IT"/>
        </w:rPr>
        <w:t xml:space="preserve"> e scambi con centri di ricerca</w:t>
      </w:r>
      <w:r w:rsidR="0067012D">
        <w:rPr>
          <w:lang w:val="it-IT"/>
        </w:rPr>
        <w:t xml:space="preserve"> operanti </w:t>
      </w:r>
      <w:r w:rsidR="00F56C6D">
        <w:rPr>
          <w:lang w:val="it-IT"/>
        </w:rPr>
        <w:t xml:space="preserve">sul e </w:t>
      </w:r>
      <w:r w:rsidR="0067012D">
        <w:rPr>
          <w:lang w:val="it-IT"/>
        </w:rPr>
        <w:t xml:space="preserve">nel Nord Africa. </w:t>
      </w:r>
    </w:p>
    <w:p w14:paraId="5DE7FC6D" w14:textId="77777777" w:rsidR="00F4203A" w:rsidRDefault="00F4203A" w:rsidP="00C07B87">
      <w:pPr>
        <w:pStyle w:val="Corpotesto"/>
        <w:spacing w:line="276" w:lineRule="auto"/>
        <w:ind w:firstLine="720"/>
        <w:rPr>
          <w:lang w:val="it-IT"/>
        </w:rPr>
      </w:pPr>
    </w:p>
    <w:p w14:paraId="7BA01816" w14:textId="05226890" w:rsidR="00D8354E" w:rsidRDefault="000A58A3" w:rsidP="001346D9">
      <w:pPr>
        <w:pStyle w:val="Corpotesto"/>
        <w:rPr>
          <w:b/>
          <w:lang w:val="it-IT"/>
        </w:rPr>
      </w:pPr>
      <w:r>
        <w:rPr>
          <w:b/>
          <w:lang w:val="it-IT"/>
        </w:rPr>
        <w:t xml:space="preserve"> </w:t>
      </w:r>
      <w:r w:rsidR="001346D9" w:rsidRPr="00420217">
        <w:rPr>
          <w:b/>
          <w:lang w:val="it-IT"/>
        </w:rPr>
        <w:t>Metodologia e piano di lavoro</w:t>
      </w:r>
      <w:r w:rsidR="00A60A56">
        <w:rPr>
          <w:b/>
          <w:lang w:val="it-IT"/>
        </w:rPr>
        <w:t>:</w:t>
      </w:r>
    </w:p>
    <w:p w14:paraId="638E30D2" w14:textId="3D5540DE" w:rsidR="00014710" w:rsidRDefault="00A60A56" w:rsidP="00545491">
      <w:pPr>
        <w:pStyle w:val="Corpotesto"/>
        <w:spacing w:line="276" w:lineRule="auto"/>
        <w:ind w:firstLine="720"/>
        <w:rPr>
          <w:lang w:val="it-IT"/>
        </w:rPr>
      </w:pPr>
      <w:r>
        <w:rPr>
          <w:lang w:val="it-IT"/>
        </w:rPr>
        <w:lastRenderedPageBreak/>
        <w:t xml:space="preserve">L’assegno di ricerca della durata di 12 mesi </w:t>
      </w:r>
      <w:r w:rsidR="00D8354E">
        <w:rPr>
          <w:lang w:val="it-IT"/>
        </w:rPr>
        <w:t xml:space="preserve">sarà </w:t>
      </w:r>
      <w:r>
        <w:rPr>
          <w:lang w:val="it-IT"/>
        </w:rPr>
        <w:t xml:space="preserve">strutturato in due </w:t>
      </w:r>
      <w:r w:rsidR="00D8354E">
        <w:rPr>
          <w:lang w:val="it-IT"/>
        </w:rPr>
        <w:t xml:space="preserve">semestri. Durante la prima parte l’assegnista svolgerà una ricognizione bibliografica settoriale sulle tematiche del progetto oltre che una ricognizione archivistica generale sui fondi </w:t>
      </w:r>
      <w:r w:rsidR="00F4203A">
        <w:rPr>
          <w:lang w:val="it-IT"/>
        </w:rPr>
        <w:t xml:space="preserve">archivistici </w:t>
      </w:r>
      <w:r w:rsidR="00D8354E">
        <w:rPr>
          <w:lang w:val="it-IT"/>
        </w:rPr>
        <w:t>potenzialmente interessanti presenti in Italia</w:t>
      </w:r>
      <w:r w:rsidR="0097465B">
        <w:rPr>
          <w:lang w:val="it-IT"/>
        </w:rPr>
        <w:t xml:space="preserve"> e almeno in un paese dell’Africa mediterranea</w:t>
      </w:r>
      <w:r w:rsidR="00D8354E">
        <w:rPr>
          <w:lang w:val="it-IT"/>
        </w:rPr>
        <w:t>. La seconda parte dell’assegno sarà dedicata alla ricognizione archivistica e bibliografica da effettuare in Francia presso il partner</w:t>
      </w:r>
      <w:r w:rsidR="0097465B">
        <w:rPr>
          <w:lang w:val="it-IT"/>
        </w:rPr>
        <w:t xml:space="preserve"> universitario per una durata di quattro mesi col compito di implementare la formazione di un network di ricercatori e l’organizzazione di un convegno; il periodo finale della seconda parte, di due mesi, prevede il rientro del ricercatore presso la struttura principale per l’organizzazione e svolgimento del convegno oltre che la redazione finale dei prodotti scientifici richiesti dall’assegno.</w:t>
      </w:r>
    </w:p>
    <w:p w14:paraId="532851DE" w14:textId="77777777" w:rsidR="000A58A3" w:rsidRDefault="000A58A3" w:rsidP="00420217">
      <w:pPr>
        <w:pStyle w:val="Corpotesto"/>
        <w:ind w:firstLine="720"/>
        <w:rPr>
          <w:lang w:val="it-IT"/>
        </w:rPr>
      </w:pPr>
    </w:p>
    <w:p w14:paraId="2455C4B5" w14:textId="349D2CD0" w:rsidR="001346D9" w:rsidRPr="0097465B" w:rsidRDefault="001346D9" w:rsidP="001346D9">
      <w:pPr>
        <w:pStyle w:val="Corpotesto"/>
        <w:rPr>
          <w:b/>
          <w:lang w:val="it-IT"/>
        </w:rPr>
      </w:pPr>
      <w:r w:rsidRPr="0097465B">
        <w:rPr>
          <w:b/>
          <w:lang w:val="it-IT"/>
        </w:rPr>
        <w:t>Interesse scientifico dei risultati attesi</w:t>
      </w:r>
    </w:p>
    <w:p w14:paraId="3038BFDB" w14:textId="083A8B00" w:rsidR="002D6014" w:rsidRDefault="00F21179" w:rsidP="001A0731">
      <w:pPr>
        <w:pStyle w:val="Corpotesto"/>
        <w:spacing w:line="276" w:lineRule="auto"/>
        <w:ind w:firstLine="720"/>
        <w:rPr>
          <w:lang w:val="it-IT"/>
        </w:rPr>
      </w:pPr>
      <w:r>
        <w:rPr>
          <w:lang w:val="it-IT"/>
        </w:rPr>
        <w:t>L</w:t>
      </w:r>
      <w:r w:rsidR="00510C18">
        <w:rPr>
          <w:lang w:val="it-IT"/>
        </w:rPr>
        <w:t xml:space="preserve">a proposta di finanziamento </w:t>
      </w:r>
      <w:proofErr w:type="gramStart"/>
      <w:r w:rsidR="00510C18">
        <w:rPr>
          <w:lang w:val="it-IT"/>
        </w:rPr>
        <w:t>di  questo</w:t>
      </w:r>
      <w:proofErr w:type="gramEnd"/>
      <w:r w:rsidR="00510C18">
        <w:rPr>
          <w:lang w:val="it-IT"/>
        </w:rPr>
        <w:t xml:space="preserve"> </w:t>
      </w:r>
      <w:r>
        <w:rPr>
          <w:lang w:val="it-IT"/>
        </w:rPr>
        <w:t xml:space="preserve">assegno </w:t>
      </w:r>
      <w:r w:rsidR="00510C18">
        <w:rPr>
          <w:lang w:val="it-IT"/>
        </w:rPr>
        <w:t xml:space="preserve">di ricerca </w:t>
      </w:r>
      <w:r>
        <w:rPr>
          <w:lang w:val="it-IT"/>
        </w:rPr>
        <w:t xml:space="preserve">rientra nell’interesse del dipartimento nel contribuire in maniera originale alla storia delle società mediterranee, dei contesti coloniali </w:t>
      </w:r>
      <w:r w:rsidR="0004342D">
        <w:rPr>
          <w:lang w:val="it-IT"/>
        </w:rPr>
        <w:t>in una prospettiva di</w:t>
      </w:r>
      <w:r>
        <w:rPr>
          <w:lang w:val="it-IT"/>
        </w:rPr>
        <w:t xml:space="preserve"> global </w:t>
      </w:r>
      <w:proofErr w:type="spellStart"/>
      <w:r>
        <w:rPr>
          <w:lang w:val="it-IT"/>
        </w:rPr>
        <w:t>history</w:t>
      </w:r>
      <w:proofErr w:type="spellEnd"/>
      <w:r>
        <w:rPr>
          <w:lang w:val="it-IT"/>
        </w:rPr>
        <w:t>. L’interesse scientifico dei risultati attesi si suddivide nei seguenti tre punti:</w:t>
      </w:r>
    </w:p>
    <w:p w14:paraId="166C99AE" w14:textId="69D93B02" w:rsidR="006233C2" w:rsidRPr="0097465B" w:rsidRDefault="00686918" w:rsidP="001A0731">
      <w:pPr>
        <w:pStyle w:val="Corpotesto"/>
        <w:numPr>
          <w:ilvl w:val="0"/>
          <w:numId w:val="3"/>
        </w:numPr>
        <w:spacing w:line="276" w:lineRule="auto"/>
        <w:rPr>
          <w:lang w:val="it-IT"/>
        </w:rPr>
      </w:pPr>
      <w:r w:rsidRPr="0097465B">
        <w:rPr>
          <w:lang w:val="it-IT"/>
        </w:rPr>
        <w:t>ampliare conoscenze sul mediterraneo in epoca coloniale focalizzandosi sulle mobilità umane</w:t>
      </w:r>
      <w:r w:rsidR="002D6014">
        <w:rPr>
          <w:lang w:val="it-IT"/>
        </w:rPr>
        <w:t>, sulle zone di contatto e sulle dinamiche sociali, politiche e culturali.</w:t>
      </w:r>
    </w:p>
    <w:p w14:paraId="5C77D0FE" w14:textId="585EDD00" w:rsidR="00686918" w:rsidRPr="0097465B" w:rsidRDefault="00686918" w:rsidP="001A0731">
      <w:pPr>
        <w:pStyle w:val="Corpotesto"/>
        <w:numPr>
          <w:ilvl w:val="0"/>
          <w:numId w:val="3"/>
        </w:numPr>
        <w:spacing w:line="276" w:lineRule="auto"/>
        <w:rPr>
          <w:lang w:val="it-IT"/>
        </w:rPr>
      </w:pPr>
      <w:r w:rsidRPr="0097465B">
        <w:rPr>
          <w:lang w:val="it-IT"/>
        </w:rPr>
        <w:t>Problematizzare concetto di frontiera e di cittadinanza attraverso analisi storica su mobilità e ibridazioni.</w:t>
      </w:r>
    </w:p>
    <w:p w14:paraId="14D431D7" w14:textId="4A51296F" w:rsidR="006233C2" w:rsidRPr="0097465B" w:rsidRDefault="00510C18" w:rsidP="001A0731">
      <w:pPr>
        <w:pStyle w:val="Corpotesto"/>
        <w:numPr>
          <w:ilvl w:val="0"/>
          <w:numId w:val="3"/>
        </w:numPr>
        <w:spacing w:line="276" w:lineRule="auto"/>
        <w:rPr>
          <w:lang w:val="it-IT"/>
        </w:rPr>
      </w:pPr>
      <w:proofErr w:type="gramStart"/>
      <w:r>
        <w:rPr>
          <w:lang w:val="it-IT"/>
        </w:rPr>
        <w:t>C</w:t>
      </w:r>
      <w:r w:rsidR="006233C2" w:rsidRPr="0097465B">
        <w:rPr>
          <w:lang w:val="it-IT"/>
        </w:rPr>
        <w:t xml:space="preserve">reare </w:t>
      </w:r>
      <w:r>
        <w:rPr>
          <w:lang w:val="it-IT"/>
        </w:rPr>
        <w:t xml:space="preserve"> le</w:t>
      </w:r>
      <w:proofErr w:type="gramEnd"/>
      <w:r>
        <w:rPr>
          <w:lang w:val="it-IT"/>
        </w:rPr>
        <w:t xml:space="preserve"> </w:t>
      </w:r>
      <w:r w:rsidR="006233C2" w:rsidRPr="0097465B">
        <w:rPr>
          <w:lang w:val="it-IT"/>
        </w:rPr>
        <w:t>condizioni per</w:t>
      </w:r>
      <w:r>
        <w:rPr>
          <w:lang w:val="it-IT"/>
        </w:rPr>
        <w:t xml:space="preserve"> un</w:t>
      </w:r>
      <w:r w:rsidR="006233C2" w:rsidRPr="0097465B">
        <w:rPr>
          <w:lang w:val="it-IT"/>
        </w:rPr>
        <w:t xml:space="preserve"> rinnovo storiografico della storia mediterraneo contemporaneo attraverso</w:t>
      </w:r>
      <w:r>
        <w:rPr>
          <w:lang w:val="it-IT"/>
        </w:rPr>
        <w:t xml:space="preserve"> un</w:t>
      </w:r>
      <w:r w:rsidR="006233C2" w:rsidRPr="0097465B">
        <w:rPr>
          <w:lang w:val="it-IT"/>
        </w:rPr>
        <w:t xml:space="preserve"> coinvolgimento interdisciplinare e internazionale</w:t>
      </w:r>
      <w:r>
        <w:rPr>
          <w:lang w:val="it-IT"/>
        </w:rPr>
        <w:t xml:space="preserve"> di strutture di ricerca dei paesi mediterranei.</w:t>
      </w:r>
    </w:p>
    <w:p w14:paraId="03D5377E" w14:textId="77777777" w:rsidR="00510C18" w:rsidRPr="009667BF" w:rsidRDefault="00510C18" w:rsidP="001346D9">
      <w:pPr>
        <w:pStyle w:val="Corpotesto"/>
        <w:rPr>
          <w:lang w:val="it-IT"/>
        </w:rPr>
      </w:pPr>
    </w:p>
    <w:p w14:paraId="056ABF2A" w14:textId="6908E3F7" w:rsidR="00686918" w:rsidRPr="00A21783" w:rsidRDefault="00E801AE" w:rsidP="001346D9">
      <w:pPr>
        <w:pStyle w:val="Corpotesto"/>
        <w:rPr>
          <w:lang w:val="it-IT"/>
        </w:rPr>
      </w:pPr>
      <w:r w:rsidRPr="00A21783">
        <w:rPr>
          <w:b/>
          <w:lang w:val="it-IT"/>
        </w:rPr>
        <w:t xml:space="preserve"> </w:t>
      </w:r>
      <w:r w:rsidR="001346D9" w:rsidRPr="00A21783">
        <w:rPr>
          <w:b/>
          <w:lang w:val="it-IT"/>
        </w:rPr>
        <w:t xml:space="preserve">Valore aggiunto </w:t>
      </w:r>
      <w:r w:rsidR="00F3099E">
        <w:rPr>
          <w:b/>
          <w:lang w:val="it-IT"/>
        </w:rPr>
        <w:t>nell’</w:t>
      </w:r>
      <w:r w:rsidR="001346D9" w:rsidRPr="00A21783">
        <w:rPr>
          <w:b/>
          <w:lang w:val="it-IT"/>
        </w:rPr>
        <w:t xml:space="preserve">inserimento </w:t>
      </w:r>
      <w:proofErr w:type="spellStart"/>
      <w:r w:rsidR="001346D9" w:rsidRPr="00A21783">
        <w:rPr>
          <w:b/>
          <w:lang w:val="it-IT"/>
        </w:rPr>
        <w:t>postdottorale</w:t>
      </w:r>
      <w:proofErr w:type="spellEnd"/>
      <w:r w:rsidR="001346D9" w:rsidRPr="00A21783">
        <w:rPr>
          <w:b/>
          <w:lang w:val="it-IT"/>
        </w:rPr>
        <w:t xml:space="preserve"> </w:t>
      </w:r>
    </w:p>
    <w:p w14:paraId="525289FE" w14:textId="255E64EF" w:rsidR="00884AE0" w:rsidRDefault="00884AE0" w:rsidP="00E801AE">
      <w:pPr>
        <w:pStyle w:val="Corpotesto"/>
        <w:spacing w:line="276" w:lineRule="auto"/>
        <w:rPr>
          <w:lang w:val="it-IT"/>
        </w:rPr>
      </w:pPr>
      <w:r w:rsidRPr="00A21783">
        <w:rPr>
          <w:lang w:val="it-IT"/>
        </w:rPr>
        <w:tab/>
      </w:r>
      <w:r w:rsidR="001B66F3" w:rsidRPr="001B66F3">
        <w:rPr>
          <w:lang w:val="it-IT"/>
        </w:rPr>
        <w:t xml:space="preserve">Il progetto prevede la costituzione (informale) di una rete </w:t>
      </w:r>
      <w:r w:rsidR="001B66F3">
        <w:rPr>
          <w:lang w:val="it-IT"/>
        </w:rPr>
        <w:t xml:space="preserve">internazionale e interdisciplinare </w:t>
      </w:r>
      <w:r w:rsidR="001B66F3" w:rsidRPr="001B66F3">
        <w:rPr>
          <w:lang w:val="it-IT"/>
        </w:rPr>
        <w:t>di ricercatori</w:t>
      </w:r>
      <w:r w:rsidR="001B66F3">
        <w:rPr>
          <w:lang w:val="it-IT"/>
        </w:rPr>
        <w:t xml:space="preserve"> specialisti sulle tematiche d’interesse. Tale formazione di connessioni inter-accademiche potranno creare le condizioni idonee per la partecipazione a bandi di ricerca internazionali</w:t>
      </w:r>
      <w:r w:rsidR="00772B46">
        <w:rPr>
          <w:lang w:val="it-IT"/>
        </w:rPr>
        <w:t xml:space="preserve"> quali quelli</w:t>
      </w:r>
      <w:r w:rsidR="001B66F3">
        <w:rPr>
          <w:lang w:val="it-IT"/>
        </w:rPr>
        <w:t xml:space="preserve"> dell’</w:t>
      </w:r>
      <w:proofErr w:type="spellStart"/>
      <w:r w:rsidR="00600DD6">
        <w:rPr>
          <w:lang w:val="it-IT"/>
        </w:rPr>
        <w:t>European</w:t>
      </w:r>
      <w:proofErr w:type="spellEnd"/>
      <w:r w:rsidR="00600DD6">
        <w:rPr>
          <w:lang w:val="it-IT"/>
        </w:rPr>
        <w:t xml:space="preserve"> </w:t>
      </w:r>
      <w:proofErr w:type="spellStart"/>
      <w:r w:rsidR="00600DD6">
        <w:rPr>
          <w:lang w:val="it-IT"/>
        </w:rPr>
        <w:t>Research</w:t>
      </w:r>
      <w:proofErr w:type="spellEnd"/>
      <w:r w:rsidR="00600DD6">
        <w:rPr>
          <w:lang w:val="it-IT"/>
        </w:rPr>
        <w:t xml:space="preserve"> </w:t>
      </w:r>
      <w:proofErr w:type="spellStart"/>
      <w:r w:rsidR="00600DD6">
        <w:rPr>
          <w:lang w:val="it-IT"/>
        </w:rPr>
        <w:t>Council</w:t>
      </w:r>
      <w:proofErr w:type="spellEnd"/>
      <w:r w:rsidR="009B71B8">
        <w:rPr>
          <w:lang w:val="it-IT"/>
        </w:rPr>
        <w:t xml:space="preserve">, del Centre National de la </w:t>
      </w:r>
      <w:proofErr w:type="spellStart"/>
      <w:r w:rsidR="009B71B8">
        <w:rPr>
          <w:lang w:val="it-IT"/>
        </w:rPr>
        <w:t>Recherche</w:t>
      </w:r>
      <w:proofErr w:type="spellEnd"/>
      <w:r w:rsidR="009B71B8">
        <w:rPr>
          <w:lang w:val="it-IT"/>
        </w:rPr>
        <w:t xml:space="preserve"> </w:t>
      </w:r>
      <w:proofErr w:type="spellStart"/>
      <w:r w:rsidR="009B71B8">
        <w:rPr>
          <w:lang w:val="it-IT"/>
        </w:rPr>
        <w:t>Scientifique</w:t>
      </w:r>
      <w:proofErr w:type="spellEnd"/>
      <w:r w:rsidR="009B71B8">
        <w:rPr>
          <w:lang w:val="it-IT"/>
        </w:rPr>
        <w:t xml:space="preserve"> o del Consiglio Nazionale delle Ricerche,</w:t>
      </w:r>
      <w:r w:rsidR="001B66F3">
        <w:rPr>
          <w:lang w:val="it-IT"/>
        </w:rPr>
        <w:t xml:space="preserve"> favorendo così l’inserimento professionale accademico dell’assegnista.</w:t>
      </w:r>
      <w:r w:rsidR="00963214">
        <w:rPr>
          <w:lang w:val="it-IT"/>
        </w:rPr>
        <w:t xml:space="preserve"> Ciò rinforzerà la cooperazione accademica internazionale tra le due strutture di ricerca coinvolte.</w:t>
      </w:r>
      <w:r w:rsidR="001B66F3">
        <w:rPr>
          <w:lang w:val="it-IT"/>
        </w:rPr>
        <w:t xml:space="preserve"> Inoltre tale assegno rientra </w:t>
      </w:r>
      <w:r w:rsidR="002A4CEA">
        <w:rPr>
          <w:lang w:val="it-IT"/>
        </w:rPr>
        <w:t>tra le</w:t>
      </w:r>
      <w:r w:rsidR="001B66F3">
        <w:rPr>
          <w:lang w:val="it-IT"/>
        </w:rPr>
        <w:t xml:space="preserve"> nuove linee di interesse del dipartimento</w:t>
      </w:r>
      <w:r w:rsidR="00963214">
        <w:rPr>
          <w:lang w:val="it-IT"/>
        </w:rPr>
        <w:t xml:space="preserve"> riguardanti la storia dei colonialismi e la storia globale</w:t>
      </w:r>
      <w:r w:rsidR="001B66F3">
        <w:rPr>
          <w:lang w:val="it-IT"/>
        </w:rPr>
        <w:t xml:space="preserve"> e, contribuendo ad ampliare </w:t>
      </w:r>
      <w:r w:rsidR="004E3283">
        <w:rPr>
          <w:lang w:val="it-IT"/>
        </w:rPr>
        <w:t>tale settore,</w:t>
      </w:r>
      <w:r w:rsidR="002A4CEA">
        <w:rPr>
          <w:lang w:val="it-IT"/>
        </w:rPr>
        <w:t xml:space="preserve"> potrebbe creare condizioni idonee per ulteriori collaborazioni scienti</w:t>
      </w:r>
      <w:r w:rsidR="00963214">
        <w:rPr>
          <w:lang w:val="it-IT"/>
        </w:rPr>
        <w:t xml:space="preserve">fiche e incarichi professionali all’assegnista vincitore del progetto di contratto </w:t>
      </w:r>
      <w:proofErr w:type="spellStart"/>
      <w:r w:rsidR="00963214">
        <w:rPr>
          <w:lang w:val="it-IT"/>
        </w:rPr>
        <w:t>postdottorale</w:t>
      </w:r>
      <w:proofErr w:type="spellEnd"/>
      <w:r w:rsidR="00963214">
        <w:rPr>
          <w:lang w:val="it-IT"/>
        </w:rPr>
        <w:t xml:space="preserve"> qui proposto.</w:t>
      </w:r>
    </w:p>
    <w:p w14:paraId="1A4F4E6F" w14:textId="77777777" w:rsidR="00566C4C" w:rsidRPr="009667BF" w:rsidRDefault="00566C4C" w:rsidP="00E801AE">
      <w:pPr>
        <w:pStyle w:val="NormaleWeb"/>
        <w:spacing w:before="0" w:beforeAutospacing="0" w:after="0"/>
        <w:ind w:firstLine="720"/>
        <w:jc w:val="both"/>
        <w:rPr>
          <w:sz w:val="24"/>
          <w:szCs w:val="24"/>
          <w:lang w:val="it-IT"/>
        </w:rPr>
      </w:pPr>
    </w:p>
    <w:p w14:paraId="6B18C6A5" w14:textId="77777777" w:rsidR="00A60A56" w:rsidRDefault="00FD0E7B" w:rsidP="000E65BB">
      <w:pPr>
        <w:pStyle w:val="NormaleWeb"/>
        <w:spacing w:before="0" w:beforeAutospacing="0" w:after="0"/>
        <w:ind w:firstLine="720"/>
        <w:contextualSpacing/>
        <w:jc w:val="both"/>
        <w:rPr>
          <w:i/>
          <w:iCs/>
          <w:sz w:val="24"/>
          <w:szCs w:val="24"/>
          <w:lang w:val="it-IT"/>
        </w:rPr>
      </w:pPr>
      <w:r w:rsidRPr="00A60A56">
        <w:rPr>
          <w:b/>
          <w:iCs/>
          <w:sz w:val="24"/>
          <w:szCs w:val="24"/>
          <w:lang w:val="it-IT"/>
        </w:rPr>
        <w:t>Referent</w:t>
      </w:r>
      <w:r w:rsidR="00A60A56" w:rsidRPr="00A60A56">
        <w:rPr>
          <w:b/>
          <w:iCs/>
          <w:sz w:val="24"/>
          <w:szCs w:val="24"/>
          <w:lang w:val="it-IT"/>
        </w:rPr>
        <w:t>i</w:t>
      </w:r>
      <w:r w:rsidRPr="00A60A56">
        <w:rPr>
          <w:b/>
          <w:iCs/>
          <w:sz w:val="24"/>
          <w:szCs w:val="24"/>
          <w:lang w:val="it-IT"/>
        </w:rPr>
        <w:t xml:space="preserve"> </w:t>
      </w:r>
      <w:proofErr w:type="gramStart"/>
      <w:r w:rsidRPr="00A60A56">
        <w:rPr>
          <w:b/>
          <w:iCs/>
          <w:sz w:val="24"/>
          <w:szCs w:val="24"/>
          <w:lang w:val="it-IT"/>
        </w:rPr>
        <w:t>scientific</w:t>
      </w:r>
      <w:r w:rsidR="00A60A56">
        <w:rPr>
          <w:b/>
          <w:iCs/>
          <w:sz w:val="24"/>
          <w:szCs w:val="24"/>
          <w:lang w:val="it-IT"/>
        </w:rPr>
        <w:t>i</w:t>
      </w:r>
      <w:r w:rsidRPr="000E65BB">
        <w:rPr>
          <w:i/>
          <w:iCs/>
          <w:sz w:val="24"/>
          <w:szCs w:val="24"/>
          <w:lang w:val="it-IT"/>
        </w:rPr>
        <w:t> :</w:t>
      </w:r>
      <w:proofErr w:type="gramEnd"/>
    </w:p>
    <w:p w14:paraId="621A9FD1" w14:textId="763BB196" w:rsidR="0077724B" w:rsidRPr="00A21783" w:rsidRDefault="0077724B" w:rsidP="000E65BB">
      <w:pPr>
        <w:pStyle w:val="NormaleWeb"/>
        <w:spacing w:before="0" w:beforeAutospacing="0" w:after="0"/>
        <w:ind w:firstLine="720"/>
        <w:contextualSpacing/>
        <w:jc w:val="both"/>
        <w:rPr>
          <w:i/>
          <w:lang w:val="it-IT"/>
        </w:rPr>
      </w:pPr>
      <w:r w:rsidRPr="00A21783">
        <w:rPr>
          <w:i/>
          <w:lang w:val="it-IT"/>
        </w:rPr>
        <w:t>.</w:t>
      </w:r>
    </w:p>
    <w:p w14:paraId="32720877" w14:textId="352C81A9" w:rsidR="0077724B" w:rsidRDefault="00FD0E7B" w:rsidP="0077724B">
      <w:pPr>
        <w:pStyle w:val="Corpotesto"/>
        <w:rPr>
          <w:lang w:val="it-IT"/>
        </w:rPr>
      </w:pPr>
      <w:proofErr w:type="gramStart"/>
      <w:r>
        <w:rPr>
          <w:lang w:val="it-IT"/>
        </w:rPr>
        <w:t>Prof</w:t>
      </w:r>
      <w:r w:rsidR="000E65BB">
        <w:rPr>
          <w:lang w:val="it-IT"/>
        </w:rPr>
        <w:t xml:space="preserve">.ssa </w:t>
      </w:r>
      <w:r>
        <w:rPr>
          <w:lang w:val="it-IT"/>
        </w:rPr>
        <w:t xml:space="preserve"> Patrizia</w:t>
      </w:r>
      <w:proofErr w:type="gramEnd"/>
      <w:r>
        <w:rPr>
          <w:lang w:val="it-IT"/>
        </w:rPr>
        <w:t xml:space="preserve"> Dogliani, </w:t>
      </w:r>
      <w:r w:rsidR="000E65BB">
        <w:rPr>
          <w:lang w:val="it-IT"/>
        </w:rPr>
        <w:t xml:space="preserve">DISCI, </w:t>
      </w:r>
      <w:proofErr w:type="spellStart"/>
      <w:r>
        <w:rPr>
          <w:lang w:val="it-IT"/>
        </w:rPr>
        <w:t>Unibo</w:t>
      </w:r>
      <w:proofErr w:type="spellEnd"/>
    </w:p>
    <w:p w14:paraId="7132A86C" w14:textId="77777777" w:rsidR="000E65BB" w:rsidRPr="000E65BB" w:rsidRDefault="00FD0E7B" w:rsidP="005D3A7A">
      <w:pPr>
        <w:pStyle w:val="Corpotesto"/>
      </w:pPr>
      <w:proofErr w:type="spellStart"/>
      <w:r w:rsidRPr="000E65BB">
        <w:t>Prof.ssa</w:t>
      </w:r>
      <w:proofErr w:type="spellEnd"/>
      <w:r w:rsidRPr="000E65BB">
        <w:t xml:space="preserve"> </w:t>
      </w:r>
      <w:r w:rsidR="006613EC" w:rsidRPr="000E65BB">
        <w:t>Hélène Blais</w:t>
      </w:r>
      <w:r w:rsidRPr="000E65BB">
        <w:t xml:space="preserve">, </w:t>
      </w:r>
      <w:r w:rsidR="00551ACA" w:rsidRPr="000E65BB">
        <w:t xml:space="preserve">ENS </w:t>
      </w:r>
      <w:r w:rsidRPr="000E65BB">
        <w:t>d’Ulm</w:t>
      </w:r>
      <w:r w:rsidR="000E65BB" w:rsidRPr="000E65BB">
        <w:t xml:space="preserve">, </w:t>
      </w:r>
      <w:proofErr w:type="spellStart"/>
      <w:r w:rsidR="000E65BB" w:rsidRPr="000E65BB">
        <w:t>Parigi</w:t>
      </w:r>
      <w:proofErr w:type="spellEnd"/>
      <w:r w:rsidR="006613EC" w:rsidRPr="000E65BB">
        <w:t>.</w:t>
      </w:r>
    </w:p>
    <w:p w14:paraId="797F18FF" w14:textId="77777777" w:rsidR="00A60A56" w:rsidRPr="00CC37DB" w:rsidRDefault="00A60A56" w:rsidP="00842904">
      <w:pPr>
        <w:pStyle w:val="Corpotesto"/>
        <w:spacing w:after="0"/>
        <w:rPr>
          <w:b/>
        </w:rPr>
      </w:pPr>
    </w:p>
    <w:p w14:paraId="4D29DD3D" w14:textId="27AED71C" w:rsidR="00F642F7" w:rsidRPr="008F1252" w:rsidRDefault="00842904" w:rsidP="00842904">
      <w:pPr>
        <w:pStyle w:val="Corpotesto"/>
        <w:spacing w:after="0"/>
        <w:rPr>
          <w:b/>
          <w:lang w:val="it-IT"/>
        </w:rPr>
      </w:pPr>
      <w:r w:rsidRPr="008F1252">
        <w:rPr>
          <w:b/>
          <w:lang w:val="it-IT"/>
        </w:rPr>
        <w:t>Prospettive di finanziamenti europei.</w:t>
      </w:r>
    </w:p>
    <w:p w14:paraId="325F80D3" w14:textId="1BEEE7F3" w:rsidR="001874C3" w:rsidRDefault="001874C3" w:rsidP="00842904">
      <w:pPr>
        <w:pStyle w:val="Corpotesto"/>
        <w:spacing w:after="0" w:line="276" w:lineRule="auto"/>
        <w:ind w:firstLine="720"/>
        <w:rPr>
          <w:lang w:val="it-IT"/>
        </w:rPr>
      </w:pPr>
      <w:r>
        <w:rPr>
          <w:lang w:val="it-IT"/>
        </w:rPr>
        <w:t>Durante il periodo dell’assegno di ricerca si valuteranno le condizioni e le possibilità per accedere a ulteriori finanziamenti europei dell’ERC che consentano il proseguimento della ricerca e ne favoriscano la sua internazionalizzazione specialmente con centri di ricerca dell’Africa mediterranea.</w:t>
      </w:r>
      <w:r w:rsidR="00616669">
        <w:rPr>
          <w:lang w:val="it-IT"/>
        </w:rPr>
        <w:t xml:space="preserve"> Nello specifico ci si orienterà verso la part</w:t>
      </w:r>
      <w:r w:rsidR="00842904">
        <w:rPr>
          <w:lang w:val="it-IT"/>
        </w:rPr>
        <w:t>ecipazione ai bandi Marie Curie</w:t>
      </w:r>
      <w:r w:rsidR="00616669">
        <w:rPr>
          <w:lang w:val="it-IT"/>
        </w:rPr>
        <w:t xml:space="preserve"> o ERC </w:t>
      </w:r>
      <w:proofErr w:type="spellStart"/>
      <w:r w:rsidR="00616669">
        <w:rPr>
          <w:lang w:val="it-IT"/>
        </w:rPr>
        <w:t>grant</w:t>
      </w:r>
      <w:proofErr w:type="spellEnd"/>
      <w:r w:rsidR="00616669">
        <w:rPr>
          <w:lang w:val="it-IT"/>
        </w:rPr>
        <w:t xml:space="preserve">. </w:t>
      </w:r>
    </w:p>
    <w:p w14:paraId="0884187E" w14:textId="77777777" w:rsidR="00842904" w:rsidRDefault="00842904" w:rsidP="00842904">
      <w:pPr>
        <w:pStyle w:val="Corpotesto"/>
        <w:spacing w:line="276" w:lineRule="auto"/>
        <w:ind w:firstLine="720"/>
        <w:rPr>
          <w:lang w:val="it-IT"/>
        </w:rPr>
      </w:pPr>
    </w:p>
    <w:p w14:paraId="37D89CB4" w14:textId="38023863" w:rsidR="00A21783" w:rsidRDefault="00A21783" w:rsidP="00A21783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it-IT" w:eastAsia="it-IT"/>
        </w:rPr>
      </w:pPr>
      <w:r>
        <w:rPr>
          <w:rFonts w:eastAsia="Times New Roman" w:cs="Times New Roman"/>
          <w:szCs w:val="24"/>
          <w:lang w:val="it-IT" w:eastAsia="it-IT"/>
        </w:rPr>
        <w:t>Requisiti:</w:t>
      </w:r>
    </w:p>
    <w:p w14:paraId="05968002" w14:textId="57B3F188" w:rsidR="00FD0E7B" w:rsidRDefault="00FD0E7B" w:rsidP="00A217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it-IT" w:eastAsia="it-IT"/>
        </w:rPr>
      </w:pPr>
      <w:r>
        <w:rPr>
          <w:rFonts w:eastAsia="Times New Roman" w:cs="Times New Roman"/>
          <w:szCs w:val="24"/>
          <w:lang w:val="it-IT" w:eastAsia="it-IT"/>
        </w:rPr>
        <w:t>Titolo: Dottorato di ricerca in Storia contemporanea, acquisito negli ultimi 5 anni</w:t>
      </w:r>
      <w:r w:rsidR="00F3099E">
        <w:rPr>
          <w:rFonts w:eastAsia="Times New Roman" w:cs="Times New Roman"/>
          <w:szCs w:val="24"/>
          <w:lang w:val="it-IT" w:eastAsia="it-IT"/>
        </w:rPr>
        <w:t xml:space="preserve"> in una università italiana o francese</w:t>
      </w:r>
      <w:r>
        <w:rPr>
          <w:rFonts w:eastAsia="Times New Roman" w:cs="Times New Roman"/>
          <w:szCs w:val="24"/>
          <w:lang w:val="it-IT" w:eastAsia="it-IT"/>
        </w:rPr>
        <w:t xml:space="preserve">, </w:t>
      </w:r>
      <w:r w:rsidR="00A60A56">
        <w:rPr>
          <w:rFonts w:eastAsia="Times New Roman" w:cs="Times New Roman"/>
          <w:szCs w:val="24"/>
          <w:lang w:val="it-IT" w:eastAsia="it-IT"/>
        </w:rPr>
        <w:t xml:space="preserve">preferibilmente </w:t>
      </w:r>
      <w:r>
        <w:rPr>
          <w:rFonts w:eastAsia="Times New Roman" w:cs="Times New Roman"/>
          <w:szCs w:val="24"/>
          <w:lang w:val="it-IT" w:eastAsia="it-IT"/>
        </w:rPr>
        <w:t>a doppio titolo tra una università italiana ed una</w:t>
      </w:r>
      <w:r w:rsidR="00405B28">
        <w:rPr>
          <w:rFonts w:eastAsia="Times New Roman" w:cs="Times New Roman"/>
          <w:szCs w:val="24"/>
          <w:lang w:val="it-IT" w:eastAsia="it-IT"/>
        </w:rPr>
        <w:t xml:space="preserve"> </w:t>
      </w:r>
      <w:proofErr w:type="gramStart"/>
      <w:r w:rsidR="00405B28">
        <w:rPr>
          <w:rFonts w:eastAsia="Times New Roman" w:cs="Times New Roman"/>
          <w:szCs w:val="24"/>
          <w:lang w:val="it-IT" w:eastAsia="it-IT"/>
        </w:rPr>
        <w:t>francese</w:t>
      </w:r>
      <w:r w:rsidR="00F3099E">
        <w:rPr>
          <w:rFonts w:eastAsia="Times New Roman" w:cs="Times New Roman"/>
          <w:szCs w:val="24"/>
          <w:lang w:val="it-IT" w:eastAsia="it-IT"/>
        </w:rPr>
        <w:t xml:space="preserve">, </w:t>
      </w:r>
      <w:r w:rsidR="00405B28">
        <w:rPr>
          <w:rFonts w:eastAsia="Times New Roman" w:cs="Times New Roman"/>
          <w:szCs w:val="24"/>
          <w:lang w:val="it-IT" w:eastAsia="it-IT"/>
        </w:rPr>
        <w:t xml:space="preserve"> </w:t>
      </w:r>
      <w:r>
        <w:rPr>
          <w:rFonts w:eastAsia="Times New Roman" w:cs="Times New Roman"/>
          <w:szCs w:val="24"/>
          <w:lang w:val="it-IT" w:eastAsia="it-IT"/>
        </w:rPr>
        <w:t>su</w:t>
      </w:r>
      <w:proofErr w:type="gramEnd"/>
      <w:r>
        <w:rPr>
          <w:rFonts w:eastAsia="Times New Roman" w:cs="Times New Roman"/>
          <w:szCs w:val="24"/>
          <w:lang w:val="it-IT" w:eastAsia="it-IT"/>
        </w:rPr>
        <w:t xml:space="preserve"> tematiche relative all’argomento a bando.</w:t>
      </w:r>
    </w:p>
    <w:p w14:paraId="5C6E268B" w14:textId="2D45D489" w:rsidR="00A21783" w:rsidRDefault="00FD0E7B" w:rsidP="00A2178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it-IT" w:eastAsia="it-IT"/>
        </w:rPr>
      </w:pPr>
      <w:proofErr w:type="gramStart"/>
      <w:r>
        <w:rPr>
          <w:rFonts w:eastAsia="Times New Roman" w:cs="Times New Roman"/>
          <w:szCs w:val="24"/>
          <w:lang w:val="it-IT" w:eastAsia="it-IT"/>
        </w:rPr>
        <w:t xml:space="preserve">Lingue:  </w:t>
      </w:r>
      <w:r w:rsidR="00405B28">
        <w:rPr>
          <w:rFonts w:eastAsia="Times New Roman" w:cs="Times New Roman"/>
          <w:szCs w:val="24"/>
          <w:lang w:val="it-IT" w:eastAsia="it-IT"/>
        </w:rPr>
        <w:t>u</w:t>
      </w:r>
      <w:r w:rsidR="00A21783">
        <w:rPr>
          <w:rFonts w:eastAsia="Times New Roman" w:cs="Times New Roman"/>
          <w:szCs w:val="24"/>
          <w:lang w:val="it-IT" w:eastAsia="it-IT"/>
        </w:rPr>
        <w:t>n’ottima</w:t>
      </w:r>
      <w:proofErr w:type="gramEnd"/>
      <w:r w:rsidR="00A21783">
        <w:rPr>
          <w:rFonts w:eastAsia="Times New Roman" w:cs="Times New Roman"/>
          <w:szCs w:val="24"/>
          <w:lang w:val="it-IT" w:eastAsia="it-IT"/>
        </w:rPr>
        <w:t xml:space="preserve"> c</w:t>
      </w:r>
      <w:r w:rsidR="00A21783" w:rsidRPr="00A21783">
        <w:rPr>
          <w:rFonts w:eastAsia="Times New Roman" w:cs="Times New Roman"/>
          <w:szCs w:val="24"/>
          <w:lang w:val="it-IT" w:eastAsia="it-IT"/>
        </w:rPr>
        <w:t>onoscenza</w:t>
      </w:r>
      <w:r w:rsidR="00A21783">
        <w:rPr>
          <w:rFonts w:eastAsia="Times New Roman" w:cs="Times New Roman"/>
          <w:szCs w:val="24"/>
          <w:lang w:val="it-IT" w:eastAsia="it-IT"/>
        </w:rPr>
        <w:t xml:space="preserve"> </w:t>
      </w:r>
      <w:r w:rsidR="00A21783" w:rsidRPr="00A21783">
        <w:rPr>
          <w:rFonts w:eastAsia="Times New Roman" w:cs="Times New Roman"/>
          <w:szCs w:val="24"/>
          <w:lang w:val="it-IT" w:eastAsia="it-IT"/>
        </w:rPr>
        <w:t xml:space="preserve"> dell</w:t>
      </w:r>
      <w:r w:rsidR="00405B28">
        <w:rPr>
          <w:rFonts w:eastAsia="Times New Roman" w:cs="Times New Roman"/>
          <w:szCs w:val="24"/>
          <w:lang w:val="it-IT" w:eastAsia="it-IT"/>
        </w:rPr>
        <w:t>e</w:t>
      </w:r>
      <w:r w:rsidR="00A21783" w:rsidRPr="00A21783">
        <w:rPr>
          <w:rFonts w:eastAsia="Times New Roman" w:cs="Times New Roman"/>
          <w:szCs w:val="24"/>
          <w:lang w:val="it-IT" w:eastAsia="it-IT"/>
        </w:rPr>
        <w:t xml:space="preserve"> lingue italiana e francese da parte dell’assegnista è considerata come un prerequisito a cui si aggiunge una preferenza verso coloro che posseggono una buona padronanza</w:t>
      </w:r>
      <w:r w:rsidR="00A21783">
        <w:rPr>
          <w:rFonts w:eastAsia="Times New Roman" w:cs="Times New Roman"/>
          <w:szCs w:val="24"/>
          <w:lang w:val="it-IT" w:eastAsia="it-IT"/>
        </w:rPr>
        <w:t>, parlata e scritta</w:t>
      </w:r>
      <w:r w:rsidR="00F3099E">
        <w:rPr>
          <w:rFonts w:eastAsia="Times New Roman" w:cs="Times New Roman"/>
          <w:szCs w:val="24"/>
          <w:lang w:val="it-IT" w:eastAsia="it-IT"/>
        </w:rPr>
        <w:t>,</w:t>
      </w:r>
      <w:r w:rsidR="00A21783" w:rsidRPr="00A21783">
        <w:rPr>
          <w:rFonts w:eastAsia="Times New Roman" w:cs="Times New Roman"/>
          <w:szCs w:val="24"/>
          <w:lang w:val="it-IT" w:eastAsia="it-IT"/>
        </w:rPr>
        <w:t xml:space="preserve"> della lingua inglese e</w:t>
      </w:r>
      <w:r w:rsidR="00A21783">
        <w:rPr>
          <w:rFonts w:eastAsia="Times New Roman" w:cs="Times New Roman"/>
          <w:szCs w:val="24"/>
          <w:lang w:val="it-IT" w:eastAsia="it-IT"/>
        </w:rPr>
        <w:t xml:space="preserve"> una </w:t>
      </w:r>
      <w:r w:rsidR="00A21783" w:rsidRPr="00A21783">
        <w:rPr>
          <w:rFonts w:eastAsia="Times New Roman" w:cs="Times New Roman"/>
          <w:szCs w:val="24"/>
          <w:lang w:val="it-IT" w:eastAsia="it-IT"/>
        </w:rPr>
        <w:t>conoscenza</w:t>
      </w:r>
      <w:r w:rsidR="00A21783">
        <w:rPr>
          <w:rFonts w:eastAsia="Times New Roman" w:cs="Times New Roman"/>
          <w:szCs w:val="24"/>
          <w:lang w:val="it-IT" w:eastAsia="it-IT"/>
        </w:rPr>
        <w:t xml:space="preserve"> almeno di base  dell’arabo parlato nel </w:t>
      </w:r>
      <w:r w:rsidR="00A21783" w:rsidRPr="00A21783">
        <w:rPr>
          <w:rFonts w:eastAsia="Times New Roman" w:cs="Times New Roman"/>
          <w:szCs w:val="24"/>
          <w:lang w:val="it-IT" w:eastAsia="it-IT"/>
        </w:rPr>
        <w:t>litorale mediterraneo</w:t>
      </w:r>
      <w:r w:rsidR="00A21783">
        <w:rPr>
          <w:rFonts w:eastAsia="Times New Roman" w:cs="Times New Roman"/>
          <w:szCs w:val="24"/>
          <w:lang w:val="it-IT" w:eastAsia="it-IT"/>
        </w:rPr>
        <w:t xml:space="preserve">, </w:t>
      </w:r>
      <w:r w:rsidR="00A21783" w:rsidRPr="00A21783">
        <w:rPr>
          <w:rFonts w:eastAsia="Times New Roman" w:cs="Times New Roman"/>
          <w:szCs w:val="24"/>
          <w:lang w:val="it-IT" w:eastAsia="it-IT"/>
        </w:rPr>
        <w:t xml:space="preserve"> in linea con la ricerca in oggetto.</w:t>
      </w:r>
    </w:p>
    <w:p w14:paraId="767404CC" w14:textId="77777777" w:rsidR="00F3099E" w:rsidRPr="00F3099E" w:rsidRDefault="00F3099E" w:rsidP="00F3099E">
      <w:pPr>
        <w:pStyle w:val="Corpotesto"/>
        <w:rPr>
          <w:lang w:val="it-IT" w:eastAsia="it-IT"/>
        </w:rPr>
      </w:pPr>
    </w:p>
    <w:p w14:paraId="21A0064B" w14:textId="77777777" w:rsidR="00A21783" w:rsidRPr="00A21783" w:rsidRDefault="00A21783" w:rsidP="001346D9">
      <w:pPr>
        <w:pStyle w:val="Corpotesto"/>
        <w:rPr>
          <w:lang w:val="it-IT"/>
        </w:rPr>
      </w:pPr>
    </w:p>
    <w:sectPr w:rsidR="00A21783" w:rsidRPr="00A21783" w:rsidSect="008F26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167"/>
    <w:multiLevelType w:val="hybridMultilevel"/>
    <w:tmpl w:val="0C989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2E8C"/>
    <w:multiLevelType w:val="hybridMultilevel"/>
    <w:tmpl w:val="7CF8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B48F6"/>
    <w:multiLevelType w:val="multilevel"/>
    <w:tmpl w:val="ACFE0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E946480"/>
    <w:multiLevelType w:val="hybridMultilevel"/>
    <w:tmpl w:val="9F2A99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F20B0"/>
    <w:multiLevelType w:val="hybridMultilevel"/>
    <w:tmpl w:val="700296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60643"/>
    <w:multiLevelType w:val="hybridMultilevel"/>
    <w:tmpl w:val="DCBE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96711"/>
    <w:multiLevelType w:val="hybridMultilevel"/>
    <w:tmpl w:val="56068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80E93"/>
    <w:multiLevelType w:val="hybridMultilevel"/>
    <w:tmpl w:val="9014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10117"/>
    <w:multiLevelType w:val="hybridMultilevel"/>
    <w:tmpl w:val="F85E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229AA"/>
    <w:multiLevelType w:val="hybridMultilevel"/>
    <w:tmpl w:val="678E4290"/>
    <w:lvl w:ilvl="0" w:tplc="DC64A2A2">
      <w:start w:val="1"/>
      <w:numFmt w:val="decimal"/>
      <w:pStyle w:val="Nessunaspaziatur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A28B0"/>
    <w:multiLevelType w:val="hybridMultilevel"/>
    <w:tmpl w:val="3350EE18"/>
    <w:lvl w:ilvl="0" w:tplc="0409000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abstractNum w:abstractNumId="11" w15:restartNumberingAfterBreak="0">
    <w:nsid w:val="69232EFD"/>
    <w:multiLevelType w:val="hybridMultilevel"/>
    <w:tmpl w:val="6D888B58"/>
    <w:lvl w:ilvl="0" w:tplc="8DE62CD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1512F"/>
    <w:multiLevelType w:val="hybridMultilevel"/>
    <w:tmpl w:val="59B2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E7"/>
    <w:rsid w:val="00014710"/>
    <w:rsid w:val="00026712"/>
    <w:rsid w:val="0004342D"/>
    <w:rsid w:val="000525B5"/>
    <w:rsid w:val="000977A1"/>
    <w:rsid w:val="000A58A3"/>
    <w:rsid w:val="000E65BB"/>
    <w:rsid w:val="000F6389"/>
    <w:rsid w:val="00104E53"/>
    <w:rsid w:val="00117AB5"/>
    <w:rsid w:val="001346D9"/>
    <w:rsid w:val="00135AFA"/>
    <w:rsid w:val="00142B41"/>
    <w:rsid w:val="001526FE"/>
    <w:rsid w:val="001712E3"/>
    <w:rsid w:val="00174DAA"/>
    <w:rsid w:val="001874C3"/>
    <w:rsid w:val="00194BBF"/>
    <w:rsid w:val="001A0731"/>
    <w:rsid w:val="001B66F3"/>
    <w:rsid w:val="001C1D2E"/>
    <w:rsid w:val="001C3D62"/>
    <w:rsid w:val="001E5741"/>
    <w:rsid w:val="001F4635"/>
    <w:rsid w:val="00202AF8"/>
    <w:rsid w:val="002036B1"/>
    <w:rsid w:val="002374B6"/>
    <w:rsid w:val="002415BC"/>
    <w:rsid w:val="00273B43"/>
    <w:rsid w:val="00291D97"/>
    <w:rsid w:val="002929EE"/>
    <w:rsid w:val="002A4CEA"/>
    <w:rsid w:val="002A5636"/>
    <w:rsid w:val="002D4BD7"/>
    <w:rsid w:val="002D6014"/>
    <w:rsid w:val="002E764F"/>
    <w:rsid w:val="003209A1"/>
    <w:rsid w:val="003335EE"/>
    <w:rsid w:val="003825D6"/>
    <w:rsid w:val="003A5381"/>
    <w:rsid w:val="003D0B1A"/>
    <w:rsid w:val="003E77A9"/>
    <w:rsid w:val="00401D9D"/>
    <w:rsid w:val="004025A3"/>
    <w:rsid w:val="00405B28"/>
    <w:rsid w:val="00414CB8"/>
    <w:rsid w:val="00420217"/>
    <w:rsid w:val="00421AE6"/>
    <w:rsid w:val="00423870"/>
    <w:rsid w:val="0043666D"/>
    <w:rsid w:val="004375EA"/>
    <w:rsid w:val="00461C00"/>
    <w:rsid w:val="00462ABF"/>
    <w:rsid w:val="00472DDE"/>
    <w:rsid w:val="004771C2"/>
    <w:rsid w:val="00484B2D"/>
    <w:rsid w:val="00497BDF"/>
    <w:rsid w:val="004A1FD8"/>
    <w:rsid w:val="004A69D0"/>
    <w:rsid w:val="004B335F"/>
    <w:rsid w:val="004D132C"/>
    <w:rsid w:val="004E3283"/>
    <w:rsid w:val="004F2A19"/>
    <w:rsid w:val="00510C18"/>
    <w:rsid w:val="00530FCA"/>
    <w:rsid w:val="00545491"/>
    <w:rsid w:val="00546AEC"/>
    <w:rsid w:val="00551ACA"/>
    <w:rsid w:val="005562A3"/>
    <w:rsid w:val="00566C4C"/>
    <w:rsid w:val="00586B9A"/>
    <w:rsid w:val="00587CD4"/>
    <w:rsid w:val="005909EF"/>
    <w:rsid w:val="005A020E"/>
    <w:rsid w:val="005D3A7A"/>
    <w:rsid w:val="005F22F1"/>
    <w:rsid w:val="005F280A"/>
    <w:rsid w:val="00600DD6"/>
    <w:rsid w:val="00610F21"/>
    <w:rsid w:val="00616669"/>
    <w:rsid w:val="006233C2"/>
    <w:rsid w:val="0062345D"/>
    <w:rsid w:val="00635AB1"/>
    <w:rsid w:val="006613EC"/>
    <w:rsid w:val="0067012D"/>
    <w:rsid w:val="00684D5D"/>
    <w:rsid w:val="00686918"/>
    <w:rsid w:val="006B2112"/>
    <w:rsid w:val="006B5C50"/>
    <w:rsid w:val="00715681"/>
    <w:rsid w:val="00723106"/>
    <w:rsid w:val="00725000"/>
    <w:rsid w:val="0073664A"/>
    <w:rsid w:val="00750429"/>
    <w:rsid w:val="00772B46"/>
    <w:rsid w:val="0077724B"/>
    <w:rsid w:val="007A1865"/>
    <w:rsid w:val="007A3504"/>
    <w:rsid w:val="007B020A"/>
    <w:rsid w:val="007E3474"/>
    <w:rsid w:val="007F7268"/>
    <w:rsid w:val="00813C46"/>
    <w:rsid w:val="0083624A"/>
    <w:rsid w:val="00842904"/>
    <w:rsid w:val="00843463"/>
    <w:rsid w:val="00863AA9"/>
    <w:rsid w:val="00884AE0"/>
    <w:rsid w:val="00887608"/>
    <w:rsid w:val="00895695"/>
    <w:rsid w:val="008B1611"/>
    <w:rsid w:val="008F1252"/>
    <w:rsid w:val="008F2626"/>
    <w:rsid w:val="00922EAB"/>
    <w:rsid w:val="00935D62"/>
    <w:rsid w:val="00963214"/>
    <w:rsid w:val="009667BF"/>
    <w:rsid w:val="009704E6"/>
    <w:rsid w:val="0097465B"/>
    <w:rsid w:val="00983043"/>
    <w:rsid w:val="00985BA1"/>
    <w:rsid w:val="009B71B8"/>
    <w:rsid w:val="009B7A1D"/>
    <w:rsid w:val="009C06E7"/>
    <w:rsid w:val="00A022DE"/>
    <w:rsid w:val="00A17B6E"/>
    <w:rsid w:val="00A21783"/>
    <w:rsid w:val="00A46217"/>
    <w:rsid w:val="00A56D5F"/>
    <w:rsid w:val="00A60A56"/>
    <w:rsid w:val="00A63202"/>
    <w:rsid w:val="00A82145"/>
    <w:rsid w:val="00A83C50"/>
    <w:rsid w:val="00A84E2F"/>
    <w:rsid w:val="00AA5884"/>
    <w:rsid w:val="00AB238A"/>
    <w:rsid w:val="00AB6045"/>
    <w:rsid w:val="00AC1061"/>
    <w:rsid w:val="00B244B6"/>
    <w:rsid w:val="00B2722D"/>
    <w:rsid w:val="00B45144"/>
    <w:rsid w:val="00B52903"/>
    <w:rsid w:val="00B56FBD"/>
    <w:rsid w:val="00B741B2"/>
    <w:rsid w:val="00BD239E"/>
    <w:rsid w:val="00BD3943"/>
    <w:rsid w:val="00C07B87"/>
    <w:rsid w:val="00C13012"/>
    <w:rsid w:val="00C60474"/>
    <w:rsid w:val="00C636F2"/>
    <w:rsid w:val="00C674E3"/>
    <w:rsid w:val="00C87A01"/>
    <w:rsid w:val="00C915EE"/>
    <w:rsid w:val="00C94434"/>
    <w:rsid w:val="00CB5763"/>
    <w:rsid w:val="00CC37DB"/>
    <w:rsid w:val="00CD1BAD"/>
    <w:rsid w:val="00CE2FF3"/>
    <w:rsid w:val="00CF14FD"/>
    <w:rsid w:val="00D46FB5"/>
    <w:rsid w:val="00D83115"/>
    <w:rsid w:val="00D8354E"/>
    <w:rsid w:val="00DA1382"/>
    <w:rsid w:val="00DA63D4"/>
    <w:rsid w:val="00DA649F"/>
    <w:rsid w:val="00DB0E92"/>
    <w:rsid w:val="00DC44EE"/>
    <w:rsid w:val="00DD3407"/>
    <w:rsid w:val="00DD3C7B"/>
    <w:rsid w:val="00DE40C9"/>
    <w:rsid w:val="00E01C26"/>
    <w:rsid w:val="00E070E8"/>
    <w:rsid w:val="00E200F4"/>
    <w:rsid w:val="00E24146"/>
    <w:rsid w:val="00E257ED"/>
    <w:rsid w:val="00E70039"/>
    <w:rsid w:val="00E801AE"/>
    <w:rsid w:val="00E85E43"/>
    <w:rsid w:val="00E97BFC"/>
    <w:rsid w:val="00EC6079"/>
    <w:rsid w:val="00EF7021"/>
    <w:rsid w:val="00F20B1E"/>
    <w:rsid w:val="00F21179"/>
    <w:rsid w:val="00F3099E"/>
    <w:rsid w:val="00F41610"/>
    <w:rsid w:val="00F41EB0"/>
    <w:rsid w:val="00F4203A"/>
    <w:rsid w:val="00F45A96"/>
    <w:rsid w:val="00F56C6D"/>
    <w:rsid w:val="00F642F7"/>
    <w:rsid w:val="00F7101B"/>
    <w:rsid w:val="00F716E8"/>
    <w:rsid w:val="00F77E0C"/>
    <w:rsid w:val="00F904CA"/>
    <w:rsid w:val="00FA4F07"/>
    <w:rsid w:val="00FA64D3"/>
    <w:rsid w:val="00FD0E7B"/>
    <w:rsid w:val="00FD66A7"/>
    <w:rsid w:val="00FE011D"/>
    <w:rsid w:val="00FE44FA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151BA"/>
  <w14:defaultImageDpi w14:val="300"/>
  <w15:docId w15:val="{999B87A5-60D7-4097-8657-9F890EDC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Corpotesto"/>
    <w:qFormat/>
    <w:rsid w:val="00C674E3"/>
    <w:pPr>
      <w:spacing w:line="360" w:lineRule="auto"/>
      <w:jc w:val="both"/>
    </w:pPr>
    <w:rPr>
      <w:rFonts w:ascii="Times New Roman" w:hAnsi="Times New Roman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6B2112"/>
    <w:pPr>
      <w:keepNext/>
      <w:keepLines/>
      <w:spacing w:before="480"/>
      <w:outlineLvl w:val="0"/>
    </w:pPr>
    <w:rPr>
      <w:rFonts w:eastAsiaTheme="majorEastAsia" w:cstheme="majorBidi"/>
      <w:b/>
      <w:bCs/>
      <w:szCs w:val="32"/>
      <w:lang w:val="en-US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6B2112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  <w:lang w:val="en-US"/>
    </w:rPr>
  </w:style>
  <w:style w:type="paragraph" w:styleId="Titolo3">
    <w:name w:val="heading 3"/>
    <w:basedOn w:val="Normale"/>
    <w:next w:val="Normale"/>
    <w:link w:val="Titolo3Carattere"/>
    <w:autoRedefine/>
    <w:uiPriority w:val="9"/>
    <w:semiHidden/>
    <w:unhideWhenUsed/>
    <w:qFormat/>
    <w:rsid w:val="006B2112"/>
    <w:pPr>
      <w:keepNext/>
      <w:keepLines/>
      <w:spacing w:before="200"/>
      <w:outlineLvl w:val="2"/>
    </w:pPr>
    <w:rPr>
      <w:rFonts w:eastAsiaTheme="majorEastAsia" w:cstheme="majorBidi"/>
      <w:bCs/>
      <w:i/>
      <w:szCs w:val="24"/>
      <w:lang w:val="en-US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FA4F07"/>
    <w:pPr>
      <w:keepNext/>
      <w:keepLines/>
      <w:spacing w:before="200"/>
      <w:jc w:val="left"/>
      <w:outlineLvl w:val="3"/>
    </w:pPr>
    <w:rPr>
      <w:rFonts w:asciiTheme="minorHAnsi" w:eastAsiaTheme="majorEastAsia" w:hAnsiTheme="minorHAnsi" w:cstheme="majorBidi"/>
      <w:bCs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6AEC"/>
    <w:pPr>
      <w:ind w:left="720"/>
      <w:contextualSpacing/>
    </w:pPr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6AEC"/>
    <w:rPr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6AEC"/>
    <w:rPr>
      <w:rFonts w:ascii="Times New Roman" w:hAnsi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A4F07"/>
    <w:rPr>
      <w:rFonts w:eastAsiaTheme="majorEastAsia" w:cstheme="majorBidi"/>
      <w:bCs/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A022DE"/>
    <w:pPr>
      <w:spacing w:before="120"/>
    </w:pPr>
    <w:rPr>
      <w:rFonts w:cs="Times New Roman"/>
      <w:b/>
      <w:szCs w:val="24"/>
    </w:rPr>
  </w:style>
  <w:style w:type="character" w:customStyle="1" w:styleId="FootnoteCharacters">
    <w:name w:val="Footnote Characters"/>
    <w:basedOn w:val="Carpredefinitoparagrafo"/>
    <w:qFormat/>
    <w:rsid w:val="00FA4F07"/>
    <w:rPr>
      <w:rFonts w:ascii="Times New Roman" w:hAnsi="Times New Roman"/>
      <w:sz w:val="20"/>
    </w:rPr>
  </w:style>
  <w:style w:type="paragraph" w:styleId="Corpotesto">
    <w:name w:val="Body Text"/>
    <w:basedOn w:val="Normale"/>
    <w:link w:val="CorpotestoCarattere"/>
    <w:uiPriority w:val="99"/>
    <w:unhideWhenUsed/>
    <w:rsid w:val="00C674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674E3"/>
    <w:rPr>
      <w:rFonts w:ascii="Times New Roman" w:hAnsi="Times New Roman"/>
      <w:szCs w:val="20"/>
    </w:rPr>
  </w:style>
  <w:style w:type="paragraph" w:styleId="Nessunaspaziatura">
    <w:name w:val="No Spacing"/>
    <w:basedOn w:val="Testonotadichiusura"/>
    <w:autoRedefine/>
    <w:uiPriority w:val="1"/>
    <w:qFormat/>
    <w:rsid w:val="00C674E3"/>
    <w:pPr>
      <w:numPr>
        <w:numId w:val="1"/>
      </w:numPr>
      <w:ind w:right="340"/>
    </w:pPr>
    <w:rPr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674E3"/>
    <w:pPr>
      <w:spacing w:line="240" w:lineRule="auto"/>
    </w:pPr>
    <w:rPr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674E3"/>
    <w:rPr>
      <w:rFonts w:ascii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2112"/>
    <w:rPr>
      <w:rFonts w:ascii="Times New Roman" w:eastAsiaTheme="majorEastAsia" w:hAnsi="Times New Roman" w:cstheme="majorBidi"/>
      <w:b/>
      <w:bCs/>
      <w:szCs w:val="32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F7101B"/>
    <w:pPr>
      <w:tabs>
        <w:tab w:val="left" w:pos="8222"/>
        <w:tab w:val="left" w:pos="8504"/>
      </w:tabs>
      <w:ind w:left="1843" w:right="1525"/>
      <w:jc w:val="center"/>
      <w:outlineLvl w:val="9"/>
    </w:pPr>
    <w:rPr>
      <w:sz w:val="48"/>
      <w:szCs w:val="28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2112"/>
    <w:rPr>
      <w:rFonts w:ascii="Times New Roman" w:eastAsiaTheme="majorEastAsia" w:hAnsi="Times New Roman" w:cstheme="majorBidi"/>
      <w:b/>
      <w:bCs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2112"/>
    <w:rPr>
      <w:rFonts w:ascii="Times New Roman" w:eastAsiaTheme="majorEastAsia" w:hAnsi="Times New Roman" w:cstheme="majorBidi"/>
      <w:bCs/>
      <w:i/>
      <w:lang w:val="en-US"/>
    </w:rPr>
  </w:style>
  <w:style w:type="paragraph" w:styleId="NormaleWeb">
    <w:name w:val="Normal (Web)"/>
    <w:basedOn w:val="Normale"/>
    <w:uiPriority w:val="99"/>
    <w:unhideWhenUsed/>
    <w:rsid w:val="00922EAB"/>
    <w:pPr>
      <w:spacing w:before="100" w:beforeAutospacing="1" w:after="142" w:line="276" w:lineRule="auto"/>
      <w:jc w:val="left"/>
    </w:pPr>
    <w:rPr>
      <w:rFonts w:cs="Times New Roman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777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Montalbano</dc:creator>
  <cp:keywords/>
  <dc:description/>
  <cp:lastModifiedBy>Patrizia Dogliani</cp:lastModifiedBy>
  <cp:revision>2</cp:revision>
  <dcterms:created xsi:type="dcterms:W3CDTF">2021-05-28T08:26:00Z</dcterms:created>
  <dcterms:modified xsi:type="dcterms:W3CDTF">2021-05-28T08:26:00Z</dcterms:modified>
</cp:coreProperties>
</file>